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0E409" w14:textId="77777777" w:rsidR="00D43802" w:rsidRDefault="00D43802" w:rsidP="00130C14">
      <w:pPr>
        <w:rPr>
          <w:b/>
          <w:bCs/>
        </w:rPr>
      </w:pPr>
    </w:p>
    <w:p w14:paraId="7291D666" w14:textId="65D6ECFA" w:rsidR="00D43802" w:rsidRDefault="00D43802" w:rsidP="00130C14">
      <w:pPr>
        <w:rPr>
          <w:b/>
          <w:bCs/>
        </w:rPr>
      </w:pPr>
      <w:r>
        <w:rPr>
          <w:noProof/>
        </w:rPr>
        <mc:AlternateContent>
          <mc:Choice Requires="wpg">
            <w:drawing>
              <wp:anchor distT="0" distB="0" distL="114300" distR="114300" simplePos="0" relativeHeight="251659264" behindDoc="0" locked="0" layoutInCell="1" allowOverlap="1" wp14:anchorId="014E2757" wp14:editId="2E47D307">
                <wp:simplePos x="0" y="0"/>
                <wp:positionH relativeFrom="column">
                  <wp:posOffset>0</wp:posOffset>
                </wp:positionH>
                <wp:positionV relativeFrom="paragraph">
                  <wp:posOffset>0</wp:posOffset>
                </wp:positionV>
                <wp:extent cx="6032500" cy="761365"/>
                <wp:effectExtent l="0" t="0" r="6350" b="635"/>
                <wp:wrapNone/>
                <wp:docPr id="1" name="Group 1"/>
                <wp:cNvGraphicFramePr/>
                <a:graphic xmlns:a="http://schemas.openxmlformats.org/drawingml/2006/main">
                  <a:graphicData uri="http://schemas.microsoft.com/office/word/2010/wordprocessingGroup">
                    <wpg:wgp>
                      <wpg:cNvGrpSpPr/>
                      <wpg:grpSpPr>
                        <a:xfrm>
                          <a:off x="0" y="0"/>
                          <a:ext cx="6032500" cy="761365"/>
                          <a:chOff x="0" y="0"/>
                          <a:chExt cx="6334125" cy="838200"/>
                        </a:xfrm>
                      </wpg:grpSpPr>
                      <wps:wsp>
                        <wps:cNvPr id="1438027138" name="Rectangle 1438027138"/>
                        <wps:cNvSpPr/>
                        <wps:spPr>
                          <a:xfrm>
                            <a:off x="0" y="0"/>
                            <a:ext cx="6334125" cy="8382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31293280" name="Picture 231293280"/>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336550" y="228600"/>
                            <a:ext cx="1169035" cy="400050"/>
                          </a:xfrm>
                          <a:prstGeom prst="rect">
                            <a:avLst/>
                          </a:prstGeom>
                          <a:noFill/>
                          <a:ln>
                            <a:solidFill>
                              <a:schemeClr val="bg1">
                                <a:lumMod val="95000"/>
                              </a:schemeClr>
                            </a:solidFill>
                          </a:ln>
                        </pic:spPr>
                      </pic:pic>
                      <pic:pic xmlns:pic="http://schemas.openxmlformats.org/drawingml/2006/picture">
                        <pic:nvPicPr>
                          <pic:cNvPr id="2123292666" name="Picture 2123292666"/>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4127500" y="63500"/>
                            <a:ext cx="2200275" cy="742950"/>
                          </a:xfrm>
                          <a:prstGeom prst="rect">
                            <a:avLst/>
                          </a:prstGeom>
                          <a:noFill/>
                          <a:ln>
                            <a:noFill/>
                          </a:ln>
                        </pic:spPr>
                      </pic:pic>
                      <pic:pic xmlns:pic="http://schemas.openxmlformats.org/drawingml/2006/picture">
                        <pic:nvPicPr>
                          <pic:cNvPr id="249933890" name="Picture 249933890"/>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3949700" y="69850"/>
                            <a:ext cx="47625" cy="733425"/>
                          </a:xfrm>
                          <a:prstGeom prst="rect">
                            <a:avLst/>
                          </a:prstGeom>
                          <a:noFill/>
                          <a:ln>
                            <a:noFill/>
                          </a:ln>
                        </pic:spPr>
                      </pic:pic>
                    </wpg:wgp>
                  </a:graphicData>
                </a:graphic>
              </wp:anchor>
            </w:drawing>
          </mc:Choice>
          <mc:Fallback>
            <w:pict>
              <v:group w14:anchorId="08443126" id="Group 1" o:spid="_x0000_s1026" style="position:absolute;margin-left:0;margin-top:0;width:475pt;height:59.95pt;z-index:251659264" coordsize="63341,8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">
                <v:rect id="Rectangle 1438027138" o:spid="_x0000_s1027" style="position:absolute;width:63341;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" fillcolor="#f2f2f2 [3052]" stroked="f"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1293280" o:spid="_x0000_s1028" type="#_x0000_t75" style="position:absolute;left:3365;top:2286;width:11690;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" stroked="t" strokecolor="#f2f2f2 [3052]">
                  <v:imagedata r:id="rId8" o:title=""/>
                  <v:path arrowok="t"/>
                </v:shape>
                <v:shape id="Picture 2123292666" o:spid="_x0000_s1029" type="#_x0000_t75" style="position:absolute;left:41275;top:635;width:22002;height:7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">
                  <v:imagedata r:id="rId9" o:title=""/>
                </v:shape>
                <v:shape id="Picture 249933890" o:spid="_x0000_s1030" type="#_x0000_t75" style="position:absolute;left:39497;top:698;width:476;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">
                  <v:imagedata r:id="rId10" o:title=""/>
                </v:shape>
              </v:group>
            </w:pict>
          </mc:Fallback>
        </mc:AlternateContent>
      </w:r>
    </w:p>
    <w:p w14:paraId="7D145131" w14:textId="77777777" w:rsidR="00D43802" w:rsidRDefault="00D43802" w:rsidP="00130C14">
      <w:pPr>
        <w:rPr>
          <w:b/>
          <w:bCs/>
        </w:rPr>
      </w:pPr>
    </w:p>
    <w:p w14:paraId="1A166AFA" w14:textId="77777777" w:rsidR="00D43802" w:rsidRDefault="00D43802" w:rsidP="00130C14">
      <w:pPr>
        <w:rPr>
          <w:b/>
          <w:bCs/>
        </w:rPr>
      </w:pPr>
    </w:p>
    <w:p w14:paraId="3884157C" w14:textId="0FA5BABE" w:rsidR="00D43802" w:rsidRDefault="00D43802" w:rsidP="00130C14">
      <w:pPr>
        <w:rPr>
          <w:b/>
          <w:bCs/>
        </w:rPr>
      </w:pPr>
      <w:r w:rsidRPr="003720FF">
        <w:rPr>
          <w:b/>
          <w:bCs/>
        </w:rPr>
        <w:t>Press Release for immediate distribution</w:t>
      </w:r>
    </w:p>
    <w:p w14:paraId="4741CCC1" w14:textId="79BBD123" w:rsidR="00130C14" w:rsidRDefault="00130C14" w:rsidP="006E2D92">
      <w:pPr>
        <w:jc w:val="center"/>
        <w:rPr>
          <w:i/>
          <w:iCs/>
        </w:rPr>
      </w:pPr>
      <w:r w:rsidRPr="00130C14">
        <w:rPr>
          <w:b/>
          <w:bCs/>
          <w:color w:val="C00000"/>
        </w:rPr>
        <w:t>Punjab National Bank Inaugurates</w:t>
      </w:r>
      <w:r w:rsidR="00BA41C6">
        <w:rPr>
          <w:b/>
          <w:bCs/>
          <w:color w:val="C00000"/>
        </w:rPr>
        <w:t xml:space="preserve"> its</w:t>
      </w:r>
      <w:r w:rsidRPr="00130C14">
        <w:rPr>
          <w:b/>
          <w:bCs/>
          <w:color w:val="C00000"/>
        </w:rPr>
        <w:t xml:space="preserve"> </w:t>
      </w:r>
      <w:r w:rsidR="00D43802" w:rsidRPr="00D43802">
        <w:rPr>
          <w:b/>
          <w:bCs/>
          <w:color w:val="C00000"/>
        </w:rPr>
        <w:t>1st Startup-centric Branch</w:t>
      </w:r>
      <w:r w:rsidR="00BF41EC">
        <w:rPr>
          <w:i/>
          <w:iCs/>
        </w:rPr>
        <w:br/>
      </w:r>
      <w:r w:rsidR="00F35E8D" w:rsidRPr="006E6805">
        <w:rPr>
          <w:i/>
          <w:iCs/>
        </w:rPr>
        <w:t>The bank signed an MoU</w:t>
      </w:r>
      <w:r w:rsidR="008B1A85" w:rsidRPr="006E6805">
        <w:rPr>
          <w:i/>
          <w:iCs/>
        </w:rPr>
        <w:t xml:space="preserve"> </w:t>
      </w:r>
      <w:r w:rsidR="008259DF" w:rsidRPr="006E6805">
        <w:rPr>
          <w:i/>
          <w:iCs/>
        </w:rPr>
        <w:t>with STPI</w:t>
      </w:r>
      <w:r w:rsidR="006E2D92" w:rsidRPr="006E6805">
        <w:rPr>
          <w:i/>
          <w:iCs/>
        </w:rPr>
        <w:t xml:space="preserve"> to offer f</w:t>
      </w:r>
      <w:r w:rsidR="006E5CF7" w:rsidRPr="006E6805">
        <w:rPr>
          <w:i/>
          <w:iCs/>
        </w:rPr>
        <w:t xml:space="preserve">inancial </w:t>
      </w:r>
      <w:r w:rsidR="00FE1D87" w:rsidRPr="006E6805">
        <w:rPr>
          <w:i/>
          <w:iCs/>
        </w:rPr>
        <w:t xml:space="preserve">support to </w:t>
      </w:r>
      <w:r w:rsidR="00766730" w:rsidRPr="006E6805">
        <w:rPr>
          <w:i/>
          <w:iCs/>
        </w:rPr>
        <w:t xml:space="preserve">eligible </w:t>
      </w:r>
      <w:r w:rsidR="00FE1D87" w:rsidRPr="006E6805">
        <w:rPr>
          <w:i/>
          <w:iCs/>
        </w:rPr>
        <w:t>startups</w:t>
      </w:r>
      <w:r w:rsidR="00D43802" w:rsidRPr="006E6805">
        <w:rPr>
          <w:i/>
          <w:iCs/>
        </w:rPr>
        <w:t xml:space="preserve"> </w:t>
      </w:r>
    </w:p>
    <w:p w14:paraId="09167635" w14:textId="422EA3B6" w:rsidR="0061699D" w:rsidRPr="006E6805" w:rsidRDefault="0061699D" w:rsidP="006E2D92">
      <w:pPr>
        <w:jc w:val="center"/>
        <w:rPr>
          <w:i/>
          <w:iCs/>
        </w:rPr>
      </w:pPr>
      <w:r>
        <w:rPr>
          <w:i/>
          <w:iCs/>
          <w:noProof/>
        </w:rPr>
        <w:drawing>
          <wp:inline distT="0" distB="0" distL="0" distR="0" wp14:anchorId="124B5802" wp14:editId="6DBE4CF2">
            <wp:extent cx="4042160" cy="3813952"/>
            <wp:effectExtent l="0" t="0" r="0" b="0"/>
            <wp:docPr id="1076605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605039" name="Picture 107660503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73369" cy="3843399"/>
                    </a:xfrm>
                    <a:prstGeom prst="rect">
                      <a:avLst/>
                    </a:prstGeom>
                  </pic:spPr>
                </pic:pic>
              </a:graphicData>
            </a:graphic>
          </wp:inline>
        </w:drawing>
      </w:r>
    </w:p>
    <w:p w14:paraId="538D6889" w14:textId="090EF29F" w:rsidR="0061699D" w:rsidRPr="0061699D" w:rsidRDefault="0061699D" w:rsidP="0061699D">
      <w:pPr>
        <w:spacing w:line="240" w:lineRule="auto"/>
        <w:jc w:val="center"/>
        <w:rPr>
          <w:i/>
          <w:iCs/>
        </w:rPr>
      </w:pPr>
      <w:r w:rsidRPr="0061699D">
        <w:rPr>
          <w:b/>
          <w:bCs/>
          <w:i/>
          <w:iCs/>
        </w:rPr>
        <w:t xml:space="preserve">PNB Signs MoU with </w:t>
      </w:r>
      <w:proofErr w:type="gramStart"/>
      <w:r w:rsidRPr="0061699D">
        <w:rPr>
          <w:b/>
          <w:bCs/>
          <w:i/>
          <w:iCs/>
        </w:rPr>
        <w:t>STPI  (</w:t>
      </w:r>
      <w:proofErr w:type="gramEnd"/>
      <w:r w:rsidRPr="0061699D">
        <w:rPr>
          <w:b/>
          <w:bCs/>
          <w:i/>
          <w:iCs/>
        </w:rPr>
        <w:t xml:space="preserve">L-R) </w:t>
      </w:r>
      <w:r w:rsidRPr="0061699D">
        <w:rPr>
          <w:i/>
          <w:iCs/>
        </w:rPr>
        <w:t>Shri Subodh Sachan, Director, STPI; Shri, Arvind Kumar, Director General, STPI; Shri Ashok Chandra, MD &amp; CEO, PNB and, Shri Sudhir Dalal, GM, BA&amp;RM, PNB.</w:t>
      </w:r>
    </w:p>
    <w:p w14:paraId="4258DC42" w14:textId="545B7467" w:rsidR="00130C14" w:rsidRPr="006E6805" w:rsidRDefault="00D43802" w:rsidP="00211CA6">
      <w:pPr>
        <w:spacing w:line="240" w:lineRule="auto"/>
        <w:jc w:val="both"/>
      </w:pPr>
      <w:r w:rsidRPr="006E6805">
        <w:rPr>
          <w:b/>
          <w:bCs/>
        </w:rPr>
        <w:t xml:space="preserve">New Delhi, 27 </w:t>
      </w:r>
      <w:proofErr w:type="gramStart"/>
      <w:r w:rsidRPr="006E6805">
        <w:rPr>
          <w:b/>
          <w:bCs/>
        </w:rPr>
        <w:t>August,</w:t>
      </w:r>
      <w:proofErr w:type="gramEnd"/>
      <w:r w:rsidRPr="006E6805">
        <w:rPr>
          <w:b/>
          <w:bCs/>
        </w:rPr>
        <w:t xml:space="preserve"> 2025</w:t>
      </w:r>
      <w:r w:rsidRPr="006E6805">
        <w:t xml:space="preserve"> </w:t>
      </w:r>
      <w:r w:rsidR="00130C14" w:rsidRPr="006E6805">
        <w:t xml:space="preserve">– Punjab National Bank (PNB), India's leading public sector bank, </w:t>
      </w:r>
      <w:r w:rsidRPr="006E6805">
        <w:t>has</w:t>
      </w:r>
      <w:r w:rsidR="00130C14" w:rsidRPr="006E6805">
        <w:t xml:space="preserve"> inaugurated </w:t>
      </w:r>
      <w:r w:rsidR="004F506D" w:rsidRPr="006E6805">
        <w:t xml:space="preserve">its </w:t>
      </w:r>
      <w:r w:rsidR="00B22073" w:rsidRPr="006E6805">
        <w:rPr>
          <w:b/>
          <w:bCs/>
        </w:rPr>
        <w:t xml:space="preserve">1st Startup-centric Branch </w:t>
      </w:r>
      <w:r w:rsidR="00EB12CE" w:rsidRPr="006E6805">
        <w:t xml:space="preserve">at </w:t>
      </w:r>
      <w:proofErr w:type="spellStart"/>
      <w:r w:rsidR="00EB12CE" w:rsidRPr="006E6805">
        <w:t>B</w:t>
      </w:r>
      <w:r w:rsidR="00211CA6" w:rsidRPr="006E6805">
        <w:t>h</w:t>
      </w:r>
      <w:r w:rsidR="00EB12CE" w:rsidRPr="006E6805">
        <w:t>ikaji</w:t>
      </w:r>
      <w:proofErr w:type="spellEnd"/>
      <w:r w:rsidR="00EB12CE" w:rsidRPr="006E6805">
        <w:t xml:space="preserve"> Cama Place</w:t>
      </w:r>
      <w:r w:rsidR="00211CA6" w:rsidRPr="006E6805">
        <w:t>, New Delhi</w:t>
      </w:r>
      <w:r w:rsidR="00130C14" w:rsidRPr="006E6805">
        <w:t xml:space="preserve">. </w:t>
      </w:r>
      <w:r w:rsidR="001B10BA" w:rsidRPr="006E6805">
        <w:t>Aligned with the Startup India initiative, this branch aims to promote entrepreneurship and supports innovation through services</w:t>
      </w:r>
      <w:r w:rsidR="00D70E9E" w:rsidRPr="006E6805">
        <w:t xml:space="preserve"> including</w:t>
      </w:r>
      <w:r w:rsidR="001B10BA" w:rsidRPr="006E6805">
        <w:t xml:space="preserve"> </w:t>
      </w:r>
      <w:r w:rsidR="00D70E9E" w:rsidRPr="006E6805">
        <w:t>all facets of banking solution</w:t>
      </w:r>
      <w:r w:rsidR="001B10BA" w:rsidRPr="006E6805">
        <w:rPr>
          <w:b/>
          <w:bCs/>
        </w:rPr>
        <w:t>.</w:t>
      </w:r>
    </w:p>
    <w:p w14:paraId="2893A9C3" w14:textId="38A18FF4" w:rsidR="00130C14" w:rsidRPr="006E6805" w:rsidRDefault="00130C14" w:rsidP="00B22073">
      <w:pPr>
        <w:jc w:val="both"/>
      </w:pPr>
      <w:r w:rsidRPr="006E6805">
        <w:t>The inauguration ceremony was graced by Hon'ble Chief Guest Shri Arvind Kumar, Director General, Software Technology Parks of India (STPI), and MD</w:t>
      </w:r>
      <w:r w:rsidR="001779A4" w:rsidRPr="006E6805">
        <w:t xml:space="preserve"> &amp; CEO</w:t>
      </w:r>
      <w:r w:rsidR="00C86E9D" w:rsidRPr="006E6805">
        <w:t>,</w:t>
      </w:r>
      <w:r w:rsidRPr="006E6805">
        <w:t xml:space="preserve"> Shri Ashok Chandra. The event witnessed the presence of senior dignitaries including Shri Subodh Sachan, Director STPI, and Shri Ankesh Kumar, Additional Director STPI, along with other senior officials from both PNB and STPI.</w:t>
      </w:r>
    </w:p>
    <w:p w14:paraId="0BA47D6E" w14:textId="342947C5" w:rsidR="00ED707D" w:rsidRPr="006E6805" w:rsidRDefault="00ED707D" w:rsidP="00B22073">
      <w:pPr>
        <w:jc w:val="both"/>
      </w:pPr>
      <w:r w:rsidRPr="006E6805">
        <w:lastRenderedPageBreak/>
        <w:t xml:space="preserve">Further, an MoU was signed between PNB and STPI to extend financial support to eligible startups. Under this collaboration, STPI will play a pivotal role by sharing a curated list of incubated, onboarded, or graduated startups with the bank, acting as a bridge between the </w:t>
      </w:r>
      <w:r w:rsidR="00D70E9E" w:rsidRPr="006E6805">
        <w:t>startups and financial institutions</w:t>
      </w:r>
      <w:r w:rsidRPr="006E6805">
        <w:t xml:space="preserve"> to facilitate access to PNB’s startup-focused schemes and financial products. </w:t>
      </w:r>
    </w:p>
    <w:p w14:paraId="2E8E02DC" w14:textId="1D44F3AF" w:rsidR="00130C14" w:rsidRPr="006E6805" w:rsidRDefault="00130C14" w:rsidP="00EB12CE">
      <w:pPr>
        <w:spacing w:line="240" w:lineRule="auto"/>
        <w:jc w:val="both"/>
      </w:pPr>
      <w:r w:rsidRPr="006E6805">
        <w:t>Speaking at the occasion, MD Shri Ashok Chandra emphasi</w:t>
      </w:r>
      <w:r w:rsidR="00D43802" w:rsidRPr="006E6805">
        <w:t>s</w:t>
      </w:r>
      <w:r w:rsidRPr="006E6805">
        <w:t xml:space="preserve">ed PNB's unwavering commitment to supporting India's entrepreneurial aspirations. </w:t>
      </w:r>
      <w:r w:rsidRPr="006E6805">
        <w:rPr>
          <w:i/>
          <w:iCs/>
        </w:rPr>
        <w:t xml:space="preserve">"This </w:t>
      </w:r>
      <w:r w:rsidR="003F436A" w:rsidRPr="006E6805">
        <w:rPr>
          <w:i/>
          <w:iCs/>
        </w:rPr>
        <w:t>dedicated</w:t>
      </w:r>
      <w:r w:rsidRPr="006E6805">
        <w:rPr>
          <w:i/>
          <w:iCs/>
        </w:rPr>
        <w:t xml:space="preserve"> Startup Branch </w:t>
      </w:r>
      <w:r w:rsidR="0044211D" w:rsidRPr="006E6805">
        <w:rPr>
          <w:i/>
          <w:iCs/>
        </w:rPr>
        <w:t xml:space="preserve">offers a </w:t>
      </w:r>
      <w:r w:rsidR="003F436A" w:rsidRPr="006E6805">
        <w:rPr>
          <w:i/>
          <w:iCs/>
        </w:rPr>
        <w:t xml:space="preserve">comprehensive and one-stop banking solution tailored to </w:t>
      </w:r>
      <w:r w:rsidR="00AC205A">
        <w:rPr>
          <w:i/>
          <w:iCs/>
        </w:rPr>
        <w:t>start ups</w:t>
      </w:r>
      <w:r w:rsidR="003F436A" w:rsidRPr="006E6805">
        <w:rPr>
          <w:i/>
          <w:iCs/>
        </w:rPr>
        <w:t>.</w:t>
      </w:r>
      <w:r w:rsidR="00082C7A" w:rsidRPr="006E6805">
        <w:rPr>
          <w:i/>
          <w:iCs/>
        </w:rPr>
        <w:t xml:space="preserve"> The bank’s </w:t>
      </w:r>
      <w:r w:rsidR="000C63F5" w:rsidRPr="006E6805">
        <w:rPr>
          <w:i/>
          <w:iCs/>
        </w:rPr>
        <w:t>association with STPI will boost startup ecosystem</w:t>
      </w:r>
      <w:r w:rsidR="003F436A" w:rsidRPr="006E6805">
        <w:rPr>
          <w:i/>
          <w:iCs/>
        </w:rPr>
        <w:t xml:space="preserve"> </w:t>
      </w:r>
      <w:r w:rsidR="00D70E9E" w:rsidRPr="006E6805">
        <w:rPr>
          <w:i/>
          <w:iCs/>
        </w:rPr>
        <w:t xml:space="preserve">for </w:t>
      </w:r>
      <w:r w:rsidRPr="006E6805">
        <w:rPr>
          <w:i/>
          <w:iCs/>
        </w:rPr>
        <w:t xml:space="preserve">financial solutions that will fuel the growth of emerging </w:t>
      </w:r>
      <w:r w:rsidR="009456ED">
        <w:rPr>
          <w:i/>
          <w:iCs/>
        </w:rPr>
        <w:t>entrepreneurs</w:t>
      </w:r>
      <w:r w:rsidR="00671EB3" w:rsidRPr="006E6805">
        <w:rPr>
          <w:i/>
          <w:iCs/>
        </w:rPr>
        <w:t>.”</w:t>
      </w:r>
    </w:p>
    <w:p w14:paraId="19107702" w14:textId="77777777" w:rsidR="00130C14" w:rsidRPr="006E6805" w:rsidRDefault="00130C14" w:rsidP="00B22073">
      <w:pPr>
        <w:jc w:val="both"/>
      </w:pPr>
      <w:r w:rsidRPr="006E6805">
        <w:t>Shri Arvind Kumar, Director General, STPI, lauded PNB's initiative, stating that this collaboration will create a robust ecosystem for startups, combining STPI's technological expertise with PNB's banking excellence.</w:t>
      </w:r>
    </w:p>
    <w:p w14:paraId="7FA82923" w14:textId="40816433" w:rsidR="00C34033" w:rsidRPr="003F436A" w:rsidRDefault="006A2624" w:rsidP="003F436A">
      <w:pPr>
        <w:spacing w:line="240" w:lineRule="auto"/>
        <w:jc w:val="both"/>
      </w:pPr>
      <w:r w:rsidRPr="006E6805">
        <w:t xml:space="preserve">For more information </w:t>
      </w:r>
      <w:r w:rsidR="004638C7" w:rsidRPr="006E6805">
        <w:t xml:space="preserve">visit the branch at </w:t>
      </w:r>
      <w:proofErr w:type="spellStart"/>
      <w:r w:rsidR="004638C7" w:rsidRPr="006E6805">
        <w:t>Bhikaji</w:t>
      </w:r>
      <w:proofErr w:type="spellEnd"/>
      <w:r w:rsidR="004638C7" w:rsidRPr="006E6805">
        <w:t xml:space="preserve"> Cama Place, New Delhi</w:t>
      </w:r>
      <w:r w:rsidR="006E6805" w:rsidRPr="006E6805">
        <w:t xml:space="preserve"> and www.pnb.bank.in</w:t>
      </w:r>
      <w:r w:rsidR="00FE1D87" w:rsidRPr="006E6805">
        <w:t>.</w:t>
      </w:r>
    </w:p>
    <w:p w14:paraId="1C75EA86" w14:textId="74E97690" w:rsidR="00846C0E" w:rsidRPr="00D43802" w:rsidRDefault="00D43802" w:rsidP="00D43802">
      <w:pPr>
        <w:jc w:val="center"/>
        <w:rPr>
          <w:b/>
          <w:bCs/>
        </w:rPr>
      </w:pPr>
      <w:r w:rsidRPr="00D43802">
        <w:rPr>
          <w:b/>
          <w:bCs/>
        </w:rPr>
        <w:t>********</w:t>
      </w:r>
    </w:p>
    <w:sectPr w:rsidR="00846C0E" w:rsidRPr="00D438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239C"/>
    <w:multiLevelType w:val="multilevel"/>
    <w:tmpl w:val="C18C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FE2AC8"/>
    <w:multiLevelType w:val="multilevel"/>
    <w:tmpl w:val="CB58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1980801">
    <w:abstractNumId w:val="1"/>
  </w:num>
  <w:num w:numId="2" w16cid:durableId="164976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C14"/>
    <w:rsid w:val="00082C7A"/>
    <w:rsid w:val="000B4A2F"/>
    <w:rsid w:val="000C63F5"/>
    <w:rsid w:val="00124047"/>
    <w:rsid w:val="00130C14"/>
    <w:rsid w:val="001350A5"/>
    <w:rsid w:val="001779A4"/>
    <w:rsid w:val="001B10BA"/>
    <w:rsid w:val="00211CA6"/>
    <w:rsid w:val="002A3900"/>
    <w:rsid w:val="002F06F6"/>
    <w:rsid w:val="003F436A"/>
    <w:rsid w:val="00406629"/>
    <w:rsid w:val="00406681"/>
    <w:rsid w:val="0044211D"/>
    <w:rsid w:val="004638C7"/>
    <w:rsid w:val="004E05C3"/>
    <w:rsid w:val="004F506D"/>
    <w:rsid w:val="00524DD0"/>
    <w:rsid w:val="00560CAF"/>
    <w:rsid w:val="0061699D"/>
    <w:rsid w:val="00671EB3"/>
    <w:rsid w:val="006A2624"/>
    <w:rsid w:val="006E2D92"/>
    <w:rsid w:val="006E5CF7"/>
    <w:rsid w:val="006E6805"/>
    <w:rsid w:val="00766730"/>
    <w:rsid w:val="00774E0B"/>
    <w:rsid w:val="008259DF"/>
    <w:rsid w:val="00846C0E"/>
    <w:rsid w:val="008B1A85"/>
    <w:rsid w:val="0093310F"/>
    <w:rsid w:val="009456ED"/>
    <w:rsid w:val="00946029"/>
    <w:rsid w:val="00947924"/>
    <w:rsid w:val="00A74C53"/>
    <w:rsid w:val="00AC205A"/>
    <w:rsid w:val="00B22073"/>
    <w:rsid w:val="00B22125"/>
    <w:rsid w:val="00B32444"/>
    <w:rsid w:val="00B56179"/>
    <w:rsid w:val="00BA41C6"/>
    <w:rsid w:val="00BB592D"/>
    <w:rsid w:val="00BF41EC"/>
    <w:rsid w:val="00C34033"/>
    <w:rsid w:val="00C86E9D"/>
    <w:rsid w:val="00D43802"/>
    <w:rsid w:val="00D70E9E"/>
    <w:rsid w:val="00E119C2"/>
    <w:rsid w:val="00E84F35"/>
    <w:rsid w:val="00E95FB5"/>
    <w:rsid w:val="00EB0C0E"/>
    <w:rsid w:val="00EB12CE"/>
    <w:rsid w:val="00ED707D"/>
    <w:rsid w:val="00F35E8D"/>
    <w:rsid w:val="00F41B8A"/>
    <w:rsid w:val="00F507F6"/>
    <w:rsid w:val="00F6699B"/>
    <w:rsid w:val="00FC41B7"/>
    <w:rsid w:val="00FE1D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6ED50"/>
  <w15:chartTrackingRefBased/>
  <w15:docId w15:val="{FDC5E39A-4DFF-4B99-9B7C-DCF55316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C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0C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0C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C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C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C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C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C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C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C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0C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C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C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C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C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C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C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C14"/>
    <w:rPr>
      <w:rFonts w:eastAsiaTheme="majorEastAsia" w:cstheme="majorBidi"/>
      <w:color w:val="272727" w:themeColor="text1" w:themeTint="D8"/>
    </w:rPr>
  </w:style>
  <w:style w:type="paragraph" w:styleId="Title">
    <w:name w:val="Title"/>
    <w:basedOn w:val="Normal"/>
    <w:next w:val="Normal"/>
    <w:link w:val="TitleChar"/>
    <w:uiPriority w:val="10"/>
    <w:qFormat/>
    <w:rsid w:val="00130C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C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C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C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C14"/>
    <w:pPr>
      <w:spacing w:before="160"/>
      <w:jc w:val="center"/>
    </w:pPr>
    <w:rPr>
      <w:i/>
      <w:iCs/>
      <w:color w:val="404040" w:themeColor="text1" w:themeTint="BF"/>
    </w:rPr>
  </w:style>
  <w:style w:type="character" w:customStyle="1" w:styleId="QuoteChar">
    <w:name w:val="Quote Char"/>
    <w:basedOn w:val="DefaultParagraphFont"/>
    <w:link w:val="Quote"/>
    <w:uiPriority w:val="29"/>
    <w:rsid w:val="00130C14"/>
    <w:rPr>
      <w:i/>
      <w:iCs/>
      <w:color w:val="404040" w:themeColor="text1" w:themeTint="BF"/>
    </w:rPr>
  </w:style>
  <w:style w:type="paragraph" w:styleId="ListParagraph">
    <w:name w:val="List Paragraph"/>
    <w:basedOn w:val="Normal"/>
    <w:uiPriority w:val="34"/>
    <w:qFormat/>
    <w:rsid w:val="00130C14"/>
    <w:pPr>
      <w:ind w:left="720"/>
      <w:contextualSpacing/>
    </w:pPr>
  </w:style>
  <w:style w:type="character" w:styleId="IntenseEmphasis">
    <w:name w:val="Intense Emphasis"/>
    <w:basedOn w:val="DefaultParagraphFont"/>
    <w:uiPriority w:val="21"/>
    <w:qFormat/>
    <w:rsid w:val="00130C14"/>
    <w:rPr>
      <w:i/>
      <w:iCs/>
      <w:color w:val="0F4761" w:themeColor="accent1" w:themeShade="BF"/>
    </w:rPr>
  </w:style>
  <w:style w:type="paragraph" w:styleId="IntenseQuote">
    <w:name w:val="Intense Quote"/>
    <w:basedOn w:val="Normal"/>
    <w:next w:val="Normal"/>
    <w:link w:val="IntenseQuoteChar"/>
    <w:uiPriority w:val="30"/>
    <w:qFormat/>
    <w:rsid w:val="00130C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C14"/>
    <w:rPr>
      <w:i/>
      <w:iCs/>
      <w:color w:val="0F4761" w:themeColor="accent1" w:themeShade="BF"/>
    </w:rPr>
  </w:style>
  <w:style w:type="character" w:styleId="IntenseReference">
    <w:name w:val="Intense Reference"/>
    <w:basedOn w:val="DefaultParagraphFont"/>
    <w:uiPriority w:val="32"/>
    <w:qFormat/>
    <w:rsid w:val="00130C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2392">
      <w:bodyDiv w:val="1"/>
      <w:marLeft w:val="0"/>
      <w:marRight w:val="0"/>
      <w:marTop w:val="0"/>
      <w:marBottom w:val="0"/>
      <w:divBdr>
        <w:top w:val="none" w:sz="0" w:space="0" w:color="auto"/>
        <w:left w:val="none" w:sz="0" w:space="0" w:color="auto"/>
        <w:bottom w:val="none" w:sz="0" w:space="0" w:color="auto"/>
        <w:right w:val="none" w:sz="0" w:space="0" w:color="auto"/>
      </w:divBdr>
    </w:div>
    <w:div w:id="54864030">
      <w:bodyDiv w:val="1"/>
      <w:marLeft w:val="0"/>
      <w:marRight w:val="0"/>
      <w:marTop w:val="0"/>
      <w:marBottom w:val="0"/>
      <w:divBdr>
        <w:top w:val="none" w:sz="0" w:space="0" w:color="auto"/>
        <w:left w:val="none" w:sz="0" w:space="0" w:color="auto"/>
        <w:bottom w:val="none" w:sz="0" w:space="0" w:color="auto"/>
        <w:right w:val="none" w:sz="0" w:space="0" w:color="auto"/>
      </w:divBdr>
    </w:div>
    <w:div w:id="531305435">
      <w:bodyDiv w:val="1"/>
      <w:marLeft w:val="0"/>
      <w:marRight w:val="0"/>
      <w:marTop w:val="0"/>
      <w:marBottom w:val="0"/>
      <w:divBdr>
        <w:top w:val="none" w:sz="0" w:space="0" w:color="auto"/>
        <w:left w:val="none" w:sz="0" w:space="0" w:color="auto"/>
        <w:bottom w:val="none" w:sz="0" w:space="0" w:color="auto"/>
        <w:right w:val="none" w:sz="0" w:space="0" w:color="auto"/>
      </w:divBdr>
    </w:div>
    <w:div w:id="178160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jpe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dentsu International</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Ayush Mishra</dc:creator>
  <cp:keywords/>
  <dc:description/>
  <cp:lastModifiedBy>Ayushi Das</cp:lastModifiedBy>
  <cp:revision>52</cp:revision>
  <dcterms:created xsi:type="dcterms:W3CDTF">2025-08-25T12:34:00Z</dcterms:created>
  <dcterms:modified xsi:type="dcterms:W3CDTF">2025-08-27T08:12:00Z</dcterms:modified>
</cp:coreProperties>
</file>